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EC" w:rsidRPr="00FA1393" w:rsidRDefault="00FA1393" w:rsidP="00FA1393">
      <w:r>
        <w:rPr>
          <w:noProof/>
        </w:rPr>
        <mc:AlternateContent>
          <mc:Choice Requires="wps">
            <w:drawing>
              <wp:anchor distT="0" distB="0" distL="114300" distR="114300" simplePos="0" relativeHeight="251660288" behindDoc="0" locked="0" layoutInCell="1" allowOverlap="1" wp14:anchorId="51DE581C" wp14:editId="59E7006A">
                <wp:simplePos x="0" y="0"/>
                <wp:positionH relativeFrom="column">
                  <wp:posOffset>1525270</wp:posOffset>
                </wp:positionH>
                <wp:positionV relativeFrom="paragraph">
                  <wp:posOffset>2106930</wp:posOffset>
                </wp:positionV>
                <wp:extent cx="1162050" cy="2673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393" w:rsidRPr="00303BAB" w:rsidRDefault="00FA1393" w:rsidP="00FA1393">
                            <w:pPr>
                              <w:jc w:val="center"/>
                              <w:rPr>
                                <w:rFonts w:ascii="Times New Roman" w:hAnsi="Times New Roman" w:cs="Times New Roman"/>
                                <w:sz w:val="28"/>
                                <w:szCs w:val="28"/>
                              </w:rPr>
                            </w:pPr>
                            <w:r>
                              <w:rPr>
                                <w:rFonts w:ascii="Times New Roman" w:hAnsi="Times New Roman" w:cs="Times New Roman"/>
                                <w:sz w:val="28"/>
                                <w:szCs w:val="28"/>
                              </w:rPr>
                              <w:t>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1pt;margin-top:165.9pt;width:91.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9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" filled="f" stroked="f">
                <v:textbox>
                  <w:txbxContent>
                    <w:p w:rsidR="00FA1393" w:rsidRPr="00303BAB" w:rsidRDefault="00FA1393" w:rsidP="00FA1393">
                      <w:pPr>
                        <w:jc w:val="center"/>
                        <w:rPr>
                          <w:rFonts w:ascii="Times New Roman" w:hAnsi="Times New Roman" w:cs="Times New Roman"/>
                          <w:sz w:val="28"/>
                          <w:szCs w:val="28"/>
                        </w:rPr>
                      </w:pPr>
                      <w:r>
                        <w:rPr>
                          <w:rFonts w:ascii="Times New Roman" w:hAnsi="Times New Roman" w:cs="Times New Roman"/>
                          <w:sz w:val="28"/>
                          <w:szCs w:val="28"/>
                        </w:rPr>
                        <w:t>495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E07BEF9" wp14:editId="5A360F7A">
                <wp:simplePos x="0" y="0"/>
                <wp:positionH relativeFrom="column">
                  <wp:posOffset>163195</wp:posOffset>
                </wp:positionH>
                <wp:positionV relativeFrom="paragraph">
                  <wp:posOffset>2106930</wp:posOffset>
                </wp:positionV>
                <wp:extent cx="1104900" cy="2673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393" w:rsidRPr="00303BAB" w:rsidRDefault="00FA1393" w:rsidP="00FA1393">
                            <w:pPr>
                              <w:jc w:val="center"/>
                              <w:rPr>
                                <w:rFonts w:ascii="Times New Roman" w:hAnsi="Times New Roman" w:cs="Times New Roman"/>
                                <w:sz w:val="28"/>
                                <w:szCs w:val="28"/>
                              </w:rPr>
                            </w:pPr>
                            <w:r>
                              <w:rPr>
                                <w:rFonts w:ascii="Times New Roman" w:hAnsi="Times New Roman" w:cs="Times New Roman"/>
                                <w:sz w:val="28"/>
                                <w:szCs w:val="28"/>
                              </w:rPr>
                              <w:t>28.02.2013</w:t>
                            </w:r>
                            <w:r w:rsidRPr="00303BAB">
                              <w:rPr>
                                <w:rFonts w:ascii="Times New Roman" w:hAnsi="Times New Roman" w:cs="Times New Roman"/>
                                <w:sz w:val="28"/>
                                <w:szCs w:val="28"/>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85pt;margin-top:165.9pt;width:8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BttQ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" filled="f" stroked="f">
                <v:textbox>
                  <w:txbxContent>
                    <w:p w:rsidR="00FA1393" w:rsidRPr="00303BAB" w:rsidRDefault="00FA1393" w:rsidP="00FA1393">
                      <w:pPr>
                        <w:jc w:val="center"/>
                        <w:rPr>
                          <w:rFonts w:ascii="Times New Roman" w:hAnsi="Times New Roman" w:cs="Times New Roman"/>
                          <w:sz w:val="28"/>
                          <w:szCs w:val="28"/>
                        </w:rPr>
                      </w:pPr>
                      <w:r>
                        <w:rPr>
                          <w:rFonts w:ascii="Times New Roman" w:hAnsi="Times New Roman" w:cs="Times New Roman"/>
                          <w:sz w:val="28"/>
                          <w:szCs w:val="28"/>
                        </w:rPr>
                        <w:t>28.02.2013</w:t>
                      </w:r>
                      <w:r w:rsidRPr="00303BAB">
                        <w:rPr>
                          <w:rFonts w:ascii="Times New Roman" w:hAnsi="Times New Roman" w:cs="Times New Roman"/>
                          <w:sz w:val="28"/>
                          <w:szCs w:val="28"/>
                        </w:rPr>
                        <w:t xml:space="preserve"> г.</w:t>
                      </w:r>
                    </w:p>
                  </w:txbxContent>
                </v:textbox>
              </v:shape>
            </w:pict>
          </mc:Fallback>
        </mc:AlternateContent>
      </w:r>
      <w:r>
        <w:rPr>
          <w:noProof/>
        </w:rPr>
        <w:drawing>
          <wp:inline distT="0" distB="0" distL="0" distR="0" wp14:anchorId="66FC9DED" wp14:editId="04436870">
            <wp:extent cx="4762500" cy="2619375"/>
            <wp:effectExtent l="19050" t="0" r="0" b="0"/>
            <wp:docPr id="9" name="Рисунок 9"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постановление.png"/>
                    <pic:cNvPicPr>
                      <a:picLocks noChangeAspect="1" noChangeArrowheads="1"/>
                    </pic:cNvPicPr>
                  </pic:nvPicPr>
                  <pic:blipFill>
                    <a:blip r:embed="rId5" cstate="print"/>
                    <a:srcRect/>
                    <a:stretch>
                      <a:fillRect/>
                    </a:stretch>
                  </pic:blipFill>
                  <pic:spPr bwMode="auto">
                    <a:xfrm>
                      <a:off x="0" y="0"/>
                      <a:ext cx="4762500" cy="2619375"/>
                    </a:xfrm>
                    <a:prstGeom prst="rect">
                      <a:avLst/>
                    </a:prstGeom>
                    <a:noFill/>
                    <a:ln w="9525">
                      <a:noFill/>
                      <a:miter lim="800000"/>
                      <a:headEnd/>
                      <a:tailEnd/>
                    </a:ln>
                  </pic:spPr>
                </pic:pic>
              </a:graphicData>
            </a:graphic>
          </wp:inline>
        </w:drawing>
      </w:r>
    </w:p>
    <w:p w:rsidR="00FA1393" w:rsidRDefault="00FA1393" w:rsidP="001A3FEC">
      <w:pPr>
        <w:jc w:val="both"/>
        <w:rPr>
          <w:rFonts w:ascii="Times New Roman" w:hAnsi="Times New Roman" w:cs="Times New Roman"/>
          <w:sz w:val="28"/>
          <w:szCs w:val="28"/>
        </w:rPr>
      </w:pPr>
    </w:p>
    <w:p w:rsidR="00FA1393"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О внесении изменений в Постановление Администрации города Пскова от 24.01.2012 №164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A1393" w:rsidRDefault="00FA1393" w:rsidP="001A3FEC">
      <w:pPr>
        <w:jc w:val="both"/>
        <w:rPr>
          <w:rFonts w:ascii="Times New Roman" w:hAnsi="Times New Roman" w:cs="Times New Roman"/>
          <w:sz w:val="28"/>
          <w:szCs w:val="28"/>
        </w:rPr>
      </w:pPr>
    </w:p>
    <w:p w:rsidR="001A3FEC" w:rsidRPr="001A3FEC" w:rsidRDefault="001A3FEC" w:rsidP="00FA1393">
      <w:pPr>
        <w:ind w:firstLine="708"/>
        <w:jc w:val="both"/>
        <w:rPr>
          <w:rFonts w:ascii="Times New Roman" w:hAnsi="Times New Roman" w:cs="Times New Roman"/>
          <w:sz w:val="28"/>
          <w:szCs w:val="28"/>
        </w:rPr>
      </w:pPr>
      <w:r w:rsidRPr="001A3FEC">
        <w:rPr>
          <w:rFonts w:ascii="Times New Roman" w:hAnsi="Times New Roman" w:cs="Times New Roman"/>
          <w:sz w:val="28"/>
          <w:szCs w:val="28"/>
        </w:rPr>
        <w:t>В целях приведения в соответствие с действующим законодательством Российской Федерации муниципальных правовых актов Администрации города Пскова, руководствуясь статьями 32, 34 Устава муниципального образования «Город Псков», Администрация города Пскова</w:t>
      </w:r>
    </w:p>
    <w:p w:rsidR="001A3FEC" w:rsidRPr="001A3FEC" w:rsidRDefault="001A3FEC" w:rsidP="001A3FEC">
      <w:pPr>
        <w:jc w:val="both"/>
        <w:rPr>
          <w:rFonts w:ascii="Times New Roman" w:hAnsi="Times New Roman" w:cs="Times New Roman"/>
          <w:sz w:val="28"/>
          <w:szCs w:val="28"/>
        </w:rPr>
      </w:pPr>
    </w:p>
    <w:p w:rsidR="001A3FEC" w:rsidRPr="001A3FEC" w:rsidRDefault="001A3FEC" w:rsidP="001A3FEC">
      <w:pPr>
        <w:jc w:val="center"/>
        <w:rPr>
          <w:rFonts w:ascii="Times New Roman" w:hAnsi="Times New Roman" w:cs="Times New Roman"/>
          <w:sz w:val="28"/>
          <w:szCs w:val="28"/>
        </w:rPr>
      </w:pPr>
      <w:r w:rsidRPr="001A3FEC">
        <w:rPr>
          <w:rFonts w:ascii="Times New Roman" w:hAnsi="Times New Roman" w:cs="Times New Roman"/>
          <w:sz w:val="28"/>
          <w:szCs w:val="28"/>
        </w:rPr>
        <w:t>ПОСТАНОВЛЯЕТ:</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1. Внести в Постановление Администрации города Пскова от 24.01.2012 №164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следующие изменения:</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1) В преамбуле слова «Постановлением Администрации города Пскова от 26.12.2008 № 3287 «Об утверждении порядка приема детей в муниципальные образовательные учрежде</w:t>
      </w:r>
      <w:r w:rsidR="00FA1393">
        <w:rPr>
          <w:rFonts w:ascii="Times New Roman" w:hAnsi="Times New Roman" w:cs="Times New Roman"/>
          <w:sz w:val="28"/>
          <w:szCs w:val="28"/>
        </w:rPr>
        <w:t xml:space="preserve">ния </w:t>
      </w:r>
      <w:proofErr w:type="spellStart"/>
      <w:r w:rsidR="00FA1393">
        <w:rPr>
          <w:rFonts w:ascii="Times New Roman" w:hAnsi="Times New Roman" w:cs="Times New Roman"/>
          <w:sz w:val="28"/>
          <w:szCs w:val="28"/>
        </w:rPr>
        <w:t>г</w:t>
      </w:r>
      <w:proofErr w:type="gramStart"/>
      <w:r w:rsidR="00FA1393">
        <w:rPr>
          <w:rFonts w:ascii="Times New Roman" w:hAnsi="Times New Roman" w:cs="Times New Roman"/>
          <w:sz w:val="28"/>
          <w:szCs w:val="28"/>
        </w:rPr>
        <w:t>.П</w:t>
      </w:r>
      <w:proofErr w:type="gramEnd"/>
      <w:r w:rsidR="00FA1393">
        <w:rPr>
          <w:rFonts w:ascii="Times New Roman" w:hAnsi="Times New Roman" w:cs="Times New Roman"/>
          <w:sz w:val="28"/>
          <w:szCs w:val="28"/>
        </w:rPr>
        <w:t>скова</w:t>
      </w:r>
      <w:proofErr w:type="spellEnd"/>
      <w:r w:rsidR="00FA1393">
        <w:rPr>
          <w:rFonts w:ascii="Times New Roman" w:hAnsi="Times New Roman" w:cs="Times New Roman"/>
          <w:sz w:val="28"/>
          <w:szCs w:val="28"/>
        </w:rPr>
        <w:t>» исключить.</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lastRenderedPageBreak/>
        <w:t>2) В Приложении к Постановлению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w:t>
      </w:r>
      <w:r>
        <w:rPr>
          <w:rFonts w:ascii="Times New Roman" w:hAnsi="Times New Roman" w:cs="Times New Roman"/>
          <w:sz w:val="28"/>
          <w:szCs w:val="28"/>
        </w:rPr>
        <w:t>го образования (детские сады)»:</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а) подпункт 4 пункта 2 раздела I</w:t>
      </w:r>
      <w:r>
        <w:rPr>
          <w:rFonts w:ascii="Times New Roman" w:hAnsi="Times New Roman" w:cs="Times New Roman"/>
          <w:sz w:val="28"/>
          <w:szCs w:val="28"/>
        </w:rPr>
        <w:t xml:space="preserve"> изложить в следующей редакции:</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«Приказом </w:t>
      </w:r>
      <w:proofErr w:type="spellStart"/>
      <w:r w:rsidRPr="001A3FEC">
        <w:rPr>
          <w:rFonts w:ascii="Times New Roman" w:hAnsi="Times New Roman" w:cs="Times New Roman"/>
          <w:sz w:val="28"/>
          <w:szCs w:val="28"/>
        </w:rPr>
        <w:t>Минобрнауки</w:t>
      </w:r>
      <w:proofErr w:type="spellEnd"/>
      <w:r w:rsidRPr="001A3FEC">
        <w:rPr>
          <w:rFonts w:ascii="Times New Roman" w:hAnsi="Times New Roman" w:cs="Times New Roman"/>
          <w:sz w:val="28"/>
          <w:szCs w:val="28"/>
        </w:rPr>
        <w:t xml:space="preserve"> Российской Федерации от 27.10.2011 № 2562 «Об утверждении Типового положения о дошкольном образовании» («Собрание зако</w:t>
      </w:r>
      <w:r>
        <w:rPr>
          <w:rFonts w:ascii="Times New Roman" w:hAnsi="Times New Roman" w:cs="Times New Roman"/>
          <w:sz w:val="28"/>
          <w:szCs w:val="28"/>
        </w:rPr>
        <w:t>нодательства РФ» -23.04.2012)»;</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б) подпункты 7, </w:t>
      </w:r>
      <w:r>
        <w:rPr>
          <w:rFonts w:ascii="Times New Roman" w:hAnsi="Times New Roman" w:cs="Times New Roman"/>
          <w:sz w:val="28"/>
          <w:szCs w:val="28"/>
        </w:rPr>
        <w:t>8 пункта 2 раздела I исключить;</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в) подпункт 2 пункта 4 раздела II</w:t>
      </w:r>
      <w:r>
        <w:rPr>
          <w:rFonts w:ascii="Times New Roman" w:hAnsi="Times New Roman" w:cs="Times New Roman"/>
          <w:sz w:val="28"/>
          <w:szCs w:val="28"/>
        </w:rPr>
        <w:t xml:space="preserve"> изложить в следующей редакции:</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«Приказом </w:t>
      </w:r>
      <w:proofErr w:type="spellStart"/>
      <w:r w:rsidRPr="001A3FEC">
        <w:rPr>
          <w:rFonts w:ascii="Times New Roman" w:hAnsi="Times New Roman" w:cs="Times New Roman"/>
          <w:sz w:val="28"/>
          <w:szCs w:val="28"/>
        </w:rPr>
        <w:t>Минобрнауки</w:t>
      </w:r>
      <w:proofErr w:type="spellEnd"/>
      <w:r w:rsidRPr="001A3FEC">
        <w:rPr>
          <w:rFonts w:ascii="Times New Roman" w:hAnsi="Times New Roman" w:cs="Times New Roman"/>
          <w:sz w:val="28"/>
          <w:szCs w:val="28"/>
        </w:rPr>
        <w:t xml:space="preserve"> Российской Федерации от 27.10.2011 № 2562 «Об утверждении Типового положения</w:t>
      </w:r>
      <w:r>
        <w:rPr>
          <w:rFonts w:ascii="Times New Roman" w:hAnsi="Times New Roman" w:cs="Times New Roman"/>
          <w:sz w:val="28"/>
          <w:szCs w:val="28"/>
        </w:rPr>
        <w:t xml:space="preserve"> о дошкольном образовании»;</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г) подпункты 5,6</w:t>
      </w:r>
      <w:r>
        <w:rPr>
          <w:rFonts w:ascii="Times New Roman" w:hAnsi="Times New Roman" w:cs="Times New Roman"/>
          <w:sz w:val="28"/>
          <w:szCs w:val="28"/>
        </w:rPr>
        <w:t xml:space="preserve"> пункта 4 раздела II исключить;</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д) подпункт 4 пункта 5 раздела II</w:t>
      </w:r>
      <w:r>
        <w:rPr>
          <w:rFonts w:ascii="Times New Roman" w:hAnsi="Times New Roman" w:cs="Times New Roman"/>
          <w:sz w:val="28"/>
          <w:szCs w:val="28"/>
        </w:rPr>
        <w:t xml:space="preserve"> изложить в следующей редакции:</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а) действующие военнослужащие предоставляют удостоверение личности военнослужащего и его ксерокопию, справку, подтверждающую перио</w:t>
      </w:r>
      <w:r>
        <w:rPr>
          <w:rFonts w:ascii="Times New Roman" w:hAnsi="Times New Roman" w:cs="Times New Roman"/>
          <w:sz w:val="28"/>
          <w:szCs w:val="28"/>
        </w:rPr>
        <w:t>д нахождения на военной службе;</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б) сотрудники полиции и сотрудники органов внутренних дел, не являющиеся сотрудниками полиции, предоставляют удостоверение сотрудника полиции или сотрудника органов внутренн</w:t>
      </w:r>
      <w:r>
        <w:rPr>
          <w:rFonts w:ascii="Times New Roman" w:hAnsi="Times New Roman" w:cs="Times New Roman"/>
          <w:sz w:val="28"/>
          <w:szCs w:val="28"/>
        </w:rPr>
        <w:t>их дел (оригинал и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в) родители многодетных семей </w:t>
      </w:r>
      <w:proofErr w:type="gramStart"/>
      <w:r w:rsidRPr="001A3FEC">
        <w:rPr>
          <w:rFonts w:ascii="Times New Roman" w:hAnsi="Times New Roman" w:cs="Times New Roman"/>
          <w:sz w:val="28"/>
          <w:szCs w:val="28"/>
        </w:rPr>
        <w:t>предоставляют справку</w:t>
      </w:r>
      <w:proofErr w:type="gramEnd"/>
      <w:r w:rsidRPr="001A3FEC">
        <w:rPr>
          <w:rFonts w:ascii="Times New Roman" w:hAnsi="Times New Roman" w:cs="Times New Roman"/>
          <w:sz w:val="28"/>
          <w:szCs w:val="28"/>
        </w:rPr>
        <w:t xml:space="preserve"> установленного образца о праве на меры социальной поддержки многодетных семей (оригинал и</w:t>
      </w:r>
      <w:r>
        <w:rPr>
          <w:rFonts w:ascii="Times New Roman" w:hAnsi="Times New Roman" w:cs="Times New Roman"/>
          <w:sz w:val="28"/>
          <w:szCs w:val="28"/>
        </w:rPr>
        <w:t xml:space="preserve">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г) родители детей-инвалидов и детей, один из родителей которых является инвалидом, предоставляют справку установленного образца Государственной службы </w:t>
      </w:r>
      <w:proofErr w:type="gramStart"/>
      <w:r w:rsidRPr="001A3FEC">
        <w:rPr>
          <w:rFonts w:ascii="Times New Roman" w:hAnsi="Times New Roman" w:cs="Times New Roman"/>
          <w:sz w:val="28"/>
          <w:szCs w:val="28"/>
        </w:rPr>
        <w:t>медико-социальной</w:t>
      </w:r>
      <w:proofErr w:type="gramEnd"/>
      <w:r w:rsidRPr="001A3FEC">
        <w:rPr>
          <w:rFonts w:ascii="Times New Roman" w:hAnsi="Times New Roman" w:cs="Times New Roman"/>
          <w:sz w:val="28"/>
          <w:szCs w:val="28"/>
        </w:rPr>
        <w:t xml:space="preserve"> экспертизы (оригинал и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д) </w:t>
      </w:r>
      <w:proofErr w:type="gramStart"/>
      <w:r w:rsidRPr="001A3FEC">
        <w:rPr>
          <w:rFonts w:ascii="Times New Roman" w:hAnsi="Times New Roman" w:cs="Times New Roman"/>
          <w:sz w:val="28"/>
          <w:szCs w:val="28"/>
        </w:rPr>
        <w:t>родители</w:t>
      </w:r>
      <w:proofErr w:type="gramEnd"/>
      <w:r w:rsidRPr="001A3FEC">
        <w:rPr>
          <w:rFonts w:ascii="Times New Roman" w:hAnsi="Times New Roman" w:cs="Times New Roman"/>
          <w:sz w:val="28"/>
          <w:szCs w:val="28"/>
        </w:rPr>
        <w:t xml:space="preserve"> у которых дети приняты на патронатное воспитание, </w:t>
      </w:r>
      <w:proofErr w:type="gramStart"/>
      <w:r w:rsidRPr="001A3FEC">
        <w:rPr>
          <w:rFonts w:ascii="Times New Roman" w:hAnsi="Times New Roman" w:cs="Times New Roman"/>
          <w:sz w:val="28"/>
          <w:szCs w:val="28"/>
        </w:rPr>
        <w:t>предоставляют справку</w:t>
      </w:r>
      <w:proofErr w:type="gramEnd"/>
      <w:r w:rsidRPr="001A3FEC">
        <w:rPr>
          <w:rFonts w:ascii="Times New Roman" w:hAnsi="Times New Roman" w:cs="Times New Roman"/>
          <w:sz w:val="28"/>
          <w:szCs w:val="28"/>
        </w:rPr>
        <w:t xml:space="preserve"> установленного образца о социальном статусе ребенка, находящемся на патронатном воспитании, с ука</w:t>
      </w:r>
      <w:r>
        <w:rPr>
          <w:rFonts w:ascii="Times New Roman" w:hAnsi="Times New Roman" w:cs="Times New Roman"/>
          <w:sz w:val="28"/>
          <w:szCs w:val="28"/>
        </w:rPr>
        <w:t>занием срока действия договора;</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lastRenderedPageBreak/>
        <w:t>е) судьи предоставляют удостоверение</w:t>
      </w:r>
      <w:r>
        <w:rPr>
          <w:rFonts w:ascii="Times New Roman" w:hAnsi="Times New Roman" w:cs="Times New Roman"/>
          <w:sz w:val="28"/>
          <w:szCs w:val="28"/>
        </w:rPr>
        <w:t xml:space="preserve"> судьи (оригинал и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ж) работники прокуратуры предоставляют удостоверение сотрудника проку</w:t>
      </w:r>
      <w:r>
        <w:rPr>
          <w:rFonts w:ascii="Times New Roman" w:hAnsi="Times New Roman" w:cs="Times New Roman"/>
          <w:sz w:val="28"/>
          <w:szCs w:val="28"/>
        </w:rPr>
        <w:t>ратуры (оригинал и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з) граждане, подвергшиеся воздействию радиации вследствие катастрофы на Чернобыльской АЭС, предоставляют удостоверение установленного образца гражданина, подвергшегося воздействию ра</w:t>
      </w:r>
      <w:r>
        <w:rPr>
          <w:rFonts w:ascii="Times New Roman" w:hAnsi="Times New Roman" w:cs="Times New Roman"/>
          <w:sz w:val="28"/>
          <w:szCs w:val="28"/>
        </w:rPr>
        <w:t>диации (оригинал и ксерокопию).</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и) сотрудники муниципальных дошкольных образовательных учреждений, муниципальных общеобразовательных учреждений и муниципальных учреждений дополнительного образования детей муниципального образования «Город Псков» предоставляют письменное ходатайство руководителей этих учреждений, копию трудового договора, заключенного между муниципальным образовательным учреждением и работником и /или копию при</w:t>
      </w:r>
      <w:r>
        <w:rPr>
          <w:rFonts w:ascii="Times New Roman" w:hAnsi="Times New Roman" w:cs="Times New Roman"/>
          <w:sz w:val="28"/>
          <w:szCs w:val="28"/>
        </w:rPr>
        <w:t>каза о назначении на должность;</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к) родители детей из неполных семей, находящиеся в трудной жизненной ситуации (матери-одиночки, зарегистрированные в Государственном казенном учреждении социального обслуживания Псковской области «Центр социального обслуживания г</w:t>
      </w:r>
      <w:proofErr w:type="gramStart"/>
      <w:r w:rsidRPr="001A3FEC">
        <w:rPr>
          <w:rFonts w:ascii="Times New Roman" w:hAnsi="Times New Roman" w:cs="Times New Roman"/>
          <w:sz w:val="28"/>
          <w:szCs w:val="28"/>
        </w:rPr>
        <w:t>.П</w:t>
      </w:r>
      <w:proofErr w:type="gramEnd"/>
      <w:r w:rsidRPr="001A3FEC">
        <w:rPr>
          <w:rFonts w:ascii="Times New Roman" w:hAnsi="Times New Roman" w:cs="Times New Roman"/>
          <w:sz w:val="28"/>
          <w:szCs w:val="28"/>
        </w:rPr>
        <w:t>скова», одинокие отцы, зарегистрированные в Государственном казенном учреждении социального обслуживания Псковской области «Центр социального обслуживания г.Пскова», многодетные семьи, зарегистрированные в Государственном казенном учреждении социального обслуживания Псковской области «Центр социального обслуживания г.Пскова», родители несовершеннолетних родителей, не имеющих самостоятельного дохода (в случае, когда оба родителя являются несовершеннолетними либо одинокий родитель является несовершеннолетним), одинокие родители, являющиеся сиротами предоставляют справку установленного образца (форма 025), справку о составе семьи, справку о доходах каждого члена семьи, справку о регистрации как малоимущая семья в Государственном казенном учреждении социального обслуживания Псковской области «Центр социального обслуживания г</w:t>
      </w:r>
      <w:proofErr w:type="gramStart"/>
      <w:r w:rsidRPr="001A3FEC">
        <w:rPr>
          <w:rFonts w:ascii="Times New Roman" w:hAnsi="Times New Roman" w:cs="Times New Roman"/>
          <w:sz w:val="28"/>
          <w:szCs w:val="28"/>
        </w:rPr>
        <w:t>.П</w:t>
      </w:r>
      <w:proofErr w:type="gramEnd"/>
      <w:r w:rsidRPr="001A3FEC">
        <w:rPr>
          <w:rFonts w:ascii="Times New Roman" w:hAnsi="Times New Roman" w:cs="Times New Roman"/>
          <w:sz w:val="28"/>
          <w:szCs w:val="28"/>
        </w:rPr>
        <w:t>скова», ксерокопию свидетельства о рождении ребенка»;</w:t>
      </w:r>
    </w:p>
    <w:p w:rsidR="001A3FEC" w:rsidRPr="001A3FEC" w:rsidRDefault="001A3FEC" w:rsidP="001A3FEC">
      <w:pPr>
        <w:jc w:val="both"/>
        <w:rPr>
          <w:rFonts w:ascii="Times New Roman" w:hAnsi="Times New Roman" w:cs="Times New Roman"/>
          <w:sz w:val="28"/>
          <w:szCs w:val="28"/>
        </w:rPr>
      </w:pP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2. Настоящее Постановление вступает в силу с момента </w:t>
      </w:r>
      <w:r>
        <w:rPr>
          <w:rFonts w:ascii="Times New Roman" w:hAnsi="Times New Roman" w:cs="Times New Roman"/>
          <w:sz w:val="28"/>
          <w:szCs w:val="28"/>
        </w:rPr>
        <w:t>его официального опубликования.</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lastRenderedPageBreak/>
        <w:t>3. Опубликовать настоящее Постановление в газете «Псковские Новости» и разместить на официальном сайте муниципального образования «Город Псков» в сет</w:t>
      </w:r>
      <w:r>
        <w:rPr>
          <w:rFonts w:ascii="Times New Roman" w:hAnsi="Times New Roman" w:cs="Times New Roman"/>
          <w:sz w:val="28"/>
          <w:szCs w:val="28"/>
        </w:rPr>
        <w:t>и Интернет (www.pskovgorod.ru).</w:t>
      </w:r>
    </w:p>
    <w:p w:rsidR="001A3FEC" w:rsidRPr="001A3FEC" w:rsidRDefault="001A3FEC" w:rsidP="001A3FEC">
      <w:pPr>
        <w:jc w:val="both"/>
        <w:rPr>
          <w:rFonts w:ascii="Times New Roman" w:hAnsi="Times New Roman" w:cs="Times New Roman"/>
          <w:sz w:val="28"/>
          <w:szCs w:val="28"/>
        </w:rPr>
      </w:pPr>
      <w:r w:rsidRPr="001A3FEC">
        <w:rPr>
          <w:rFonts w:ascii="Times New Roman" w:hAnsi="Times New Roman" w:cs="Times New Roman"/>
          <w:sz w:val="28"/>
          <w:szCs w:val="28"/>
        </w:rPr>
        <w:t xml:space="preserve">4. </w:t>
      </w:r>
      <w:proofErr w:type="gramStart"/>
      <w:r w:rsidRPr="001A3FEC">
        <w:rPr>
          <w:rFonts w:ascii="Times New Roman" w:hAnsi="Times New Roman" w:cs="Times New Roman"/>
          <w:sz w:val="28"/>
          <w:szCs w:val="28"/>
        </w:rPr>
        <w:t>Контроль за</w:t>
      </w:r>
      <w:proofErr w:type="gramEnd"/>
      <w:r w:rsidRPr="001A3FE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Пскова </w:t>
      </w:r>
      <w:proofErr w:type="spellStart"/>
      <w:r w:rsidRPr="001A3FEC">
        <w:rPr>
          <w:rFonts w:ascii="Times New Roman" w:hAnsi="Times New Roman" w:cs="Times New Roman"/>
          <w:sz w:val="28"/>
          <w:szCs w:val="28"/>
        </w:rPr>
        <w:t>Г.И.Барышникова</w:t>
      </w:r>
      <w:proofErr w:type="spellEnd"/>
      <w:r w:rsidRPr="001A3FEC">
        <w:rPr>
          <w:rFonts w:ascii="Times New Roman" w:hAnsi="Times New Roman" w:cs="Times New Roman"/>
          <w:sz w:val="28"/>
          <w:szCs w:val="28"/>
        </w:rPr>
        <w:t>.</w:t>
      </w:r>
    </w:p>
    <w:p w:rsidR="001A3FEC" w:rsidRPr="001A3FEC" w:rsidRDefault="001A3FEC" w:rsidP="001A3FEC">
      <w:pPr>
        <w:jc w:val="both"/>
        <w:rPr>
          <w:rFonts w:ascii="Times New Roman" w:hAnsi="Times New Roman" w:cs="Times New Roman"/>
          <w:sz w:val="28"/>
          <w:szCs w:val="28"/>
        </w:rPr>
      </w:pPr>
    </w:p>
    <w:p w:rsidR="001A3FEC" w:rsidRPr="001A3FEC" w:rsidRDefault="001A3FEC" w:rsidP="001A3FEC">
      <w:pPr>
        <w:jc w:val="both"/>
        <w:rPr>
          <w:rFonts w:ascii="Times New Roman" w:hAnsi="Times New Roman" w:cs="Times New Roman"/>
          <w:sz w:val="28"/>
          <w:szCs w:val="28"/>
        </w:rPr>
      </w:pPr>
    </w:p>
    <w:p w:rsidR="00D27205" w:rsidRPr="001A3FEC" w:rsidRDefault="001A3FEC" w:rsidP="001A3FEC">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FA1393">
        <w:rPr>
          <w:rFonts w:ascii="Times New Roman" w:hAnsi="Times New Roman" w:cs="Times New Roman"/>
          <w:sz w:val="28"/>
          <w:szCs w:val="28"/>
        </w:rPr>
        <w:t xml:space="preserve"> </w:t>
      </w:r>
      <w:r w:rsidRPr="001A3FEC">
        <w:rPr>
          <w:rFonts w:ascii="Times New Roman" w:hAnsi="Times New Roman" w:cs="Times New Roman"/>
          <w:sz w:val="28"/>
          <w:szCs w:val="28"/>
        </w:rPr>
        <w:t xml:space="preserve">города Пскова </w:t>
      </w:r>
      <w:r w:rsidR="00FA1393">
        <w:rPr>
          <w:rFonts w:ascii="Times New Roman" w:hAnsi="Times New Roman" w:cs="Times New Roman"/>
          <w:sz w:val="28"/>
          <w:szCs w:val="28"/>
        </w:rPr>
        <w:t xml:space="preserve">                                 </w:t>
      </w:r>
      <w:bookmarkStart w:id="0" w:name="_GoBack"/>
      <w:bookmarkEnd w:id="0"/>
      <w:proofErr w:type="spellStart"/>
      <w:r w:rsidRPr="001A3FEC">
        <w:rPr>
          <w:rFonts w:ascii="Times New Roman" w:hAnsi="Times New Roman" w:cs="Times New Roman"/>
          <w:sz w:val="28"/>
          <w:szCs w:val="28"/>
        </w:rPr>
        <w:t>И.С.Чередниченко</w:t>
      </w:r>
      <w:proofErr w:type="spellEnd"/>
    </w:p>
    <w:sectPr w:rsidR="00D27205" w:rsidRPr="001A3FEC" w:rsidSect="001A3FE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EC"/>
    <w:rsid w:val="001A3FEC"/>
    <w:rsid w:val="00D27205"/>
    <w:rsid w:val="00F67CE1"/>
    <w:rsid w:val="00FA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LIL-SERG</dc:creator>
  <cp:lastModifiedBy>la.andreeva</cp:lastModifiedBy>
  <cp:revision>3</cp:revision>
  <dcterms:created xsi:type="dcterms:W3CDTF">2013-02-28T08:03:00Z</dcterms:created>
  <dcterms:modified xsi:type="dcterms:W3CDTF">2013-02-28T08:12:00Z</dcterms:modified>
</cp:coreProperties>
</file>